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30" w:rsidRPr="002F7930" w:rsidRDefault="00674DBD" w:rsidP="002F7930">
      <w:pPr>
        <w:jc w:val="center"/>
        <w:rPr>
          <w:b/>
          <w:sz w:val="28"/>
          <w:szCs w:val="28"/>
        </w:rPr>
      </w:pPr>
      <w:r>
        <w:rPr>
          <w:b/>
          <w:sz w:val="28"/>
          <w:szCs w:val="28"/>
        </w:rPr>
        <w:t>Speech</w:t>
      </w:r>
      <w:r w:rsidR="002F7930" w:rsidRPr="002F7930">
        <w:rPr>
          <w:b/>
          <w:sz w:val="28"/>
          <w:szCs w:val="28"/>
        </w:rPr>
        <w:t xml:space="preserve"> I Syllabus</w:t>
      </w:r>
    </w:p>
    <w:p w:rsidR="002F7930" w:rsidRPr="002F7930" w:rsidRDefault="002F7930" w:rsidP="002F7930">
      <w:pPr>
        <w:jc w:val="center"/>
        <w:rPr>
          <w:b/>
          <w:sz w:val="28"/>
          <w:szCs w:val="28"/>
        </w:rPr>
      </w:pPr>
      <w:r w:rsidRPr="002F7930">
        <w:rPr>
          <w:b/>
          <w:sz w:val="28"/>
          <w:szCs w:val="28"/>
        </w:rPr>
        <w:t>Mrs. Acton</w:t>
      </w:r>
    </w:p>
    <w:p w:rsidR="002F7930" w:rsidRPr="002F7930" w:rsidRDefault="002F7930" w:rsidP="002F7930">
      <w:pPr>
        <w:jc w:val="center"/>
        <w:rPr>
          <w:b/>
        </w:rPr>
      </w:pPr>
      <w:r w:rsidRPr="002F7930">
        <w:rPr>
          <w:b/>
        </w:rPr>
        <w:t>Room 104</w:t>
      </w:r>
    </w:p>
    <w:p w:rsidR="002F7930" w:rsidRPr="002F7930" w:rsidRDefault="002F7930" w:rsidP="002F7930">
      <w:pPr>
        <w:jc w:val="center"/>
        <w:rPr>
          <w:sz w:val="32"/>
          <w:szCs w:val="32"/>
        </w:rPr>
      </w:pPr>
    </w:p>
    <w:p w:rsidR="002F7930" w:rsidRPr="004C6F03" w:rsidRDefault="002F7930" w:rsidP="002F7930">
      <w:pPr>
        <w:rPr>
          <w:b/>
          <w:sz w:val="22"/>
          <w:szCs w:val="22"/>
        </w:rPr>
      </w:pPr>
      <w:r w:rsidRPr="004C6F03">
        <w:rPr>
          <w:b/>
          <w:sz w:val="22"/>
          <w:szCs w:val="22"/>
        </w:rPr>
        <w:t>Course Description</w:t>
      </w:r>
    </w:p>
    <w:p w:rsidR="00696B0E" w:rsidRPr="004C6F03" w:rsidRDefault="00696B0E" w:rsidP="002F7930">
      <w:pPr>
        <w:rPr>
          <w:rStyle w:val="Emphasis"/>
          <w:i w:val="0"/>
          <w:color w:val="333333"/>
          <w:sz w:val="22"/>
          <w:szCs w:val="22"/>
          <w:shd w:val="clear" w:color="auto" w:fill="F9F9F9"/>
        </w:rPr>
      </w:pPr>
      <w:r w:rsidRPr="004C6F03">
        <w:rPr>
          <w:rStyle w:val="Emphasis"/>
          <w:i w:val="0"/>
          <w:color w:val="333333"/>
          <w:sz w:val="22"/>
          <w:szCs w:val="22"/>
          <w:shd w:val="clear" w:color="auto" w:fill="F9F9F9"/>
        </w:rPr>
        <w:t>Speech I</w:t>
      </w:r>
      <w:r w:rsidR="00F64C96">
        <w:rPr>
          <w:rStyle w:val="Emphasis"/>
          <w:i w:val="0"/>
          <w:color w:val="333333"/>
          <w:sz w:val="22"/>
          <w:szCs w:val="22"/>
          <w:shd w:val="clear" w:color="auto" w:fill="F9F9F9"/>
        </w:rPr>
        <w:t xml:space="preserve"> is a semester long course for high school students </w:t>
      </w:r>
      <w:r w:rsidR="00314D27">
        <w:rPr>
          <w:rStyle w:val="Emphasis"/>
          <w:i w:val="0"/>
          <w:color w:val="333333"/>
          <w:sz w:val="22"/>
          <w:szCs w:val="22"/>
          <w:shd w:val="clear" w:color="auto" w:fill="F9F9F9"/>
        </w:rPr>
        <w:t xml:space="preserve">and </w:t>
      </w:r>
      <w:r w:rsidR="00314D27" w:rsidRPr="004C6F03">
        <w:rPr>
          <w:rStyle w:val="Emphasis"/>
          <w:i w:val="0"/>
          <w:color w:val="333333"/>
          <w:sz w:val="22"/>
          <w:szCs w:val="22"/>
          <w:shd w:val="clear" w:color="auto" w:fill="F9F9F9"/>
        </w:rPr>
        <w:t>is</w:t>
      </w:r>
      <w:r w:rsidRPr="004C6F03">
        <w:rPr>
          <w:rStyle w:val="Emphasis"/>
          <w:i w:val="0"/>
          <w:color w:val="333333"/>
          <w:sz w:val="22"/>
          <w:szCs w:val="22"/>
          <w:shd w:val="clear" w:color="auto" w:fill="F9F9F9"/>
        </w:rPr>
        <w:t xml:space="preserve"> designed to provide students with the basic skills of oral communication (including the communication process, speech production and delivery, and critical listening).</w:t>
      </w:r>
      <w:r w:rsidRPr="004C6F03">
        <w:rPr>
          <w:rStyle w:val="apple-converted-space"/>
          <w:i/>
          <w:iCs/>
          <w:color w:val="333333"/>
          <w:sz w:val="22"/>
          <w:szCs w:val="22"/>
          <w:shd w:val="clear" w:color="auto" w:fill="F9F9F9"/>
        </w:rPr>
        <w:t> </w:t>
      </w:r>
      <w:r w:rsidRPr="004C6F03">
        <w:rPr>
          <w:i/>
          <w:iCs/>
          <w:color w:val="333333"/>
          <w:sz w:val="22"/>
          <w:szCs w:val="22"/>
          <w:shd w:val="clear" w:color="auto" w:fill="F9F9F9"/>
        </w:rPr>
        <w:br/>
      </w:r>
      <w:r w:rsidRPr="004C6F03">
        <w:rPr>
          <w:i/>
          <w:iCs/>
          <w:color w:val="333333"/>
          <w:sz w:val="22"/>
          <w:szCs w:val="22"/>
          <w:shd w:val="clear" w:color="auto" w:fill="F9F9F9"/>
        </w:rPr>
        <w:br/>
      </w:r>
      <w:r w:rsidRPr="004C6F03">
        <w:rPr>
          <w:rStyle w:val="Emphasis"/>
          <w:i w:val="0"/>
          <w:color w:val="333333"/>
          <w:sz w:val="22"/>
          <w:szCs w:val="22"/>
          <w:shd w:val="clear" w:color="auto" w:fill="F9F9F9"/>
        </w:rPr>
        <w:t>The speech curriculum is designed to provide an opportunity for students to understand the importance and variety of speech communications in a modern world, and to become aware of the processes and mechanisms of speech, thereby gaining the ability to control these processes and mechanisms for the achievement of their goals.</w:t>
      </w:r>
    </w:p>
    <w:p w:rsidR="007B445A" w:rsidRPr="004C6F03" w:rsidRDefault="007B445A" w:rsidP="002F7930">
      <w:pPr>
        <w:rPr>
          <w:rStyle w:val="Emphasis"/>
          <w:i w:val="0"/>
          <w:color w:val="333333"/>
          <w:sz w:val="22"/>
          <w:szCs w:val="22"/>
          <w:shd w:val="clear" w:color="auto" w:fill="F9F9F9"/>
        </w:rPr>
      </w:pPr>
    </w:p>
    <w:p w:rsidR="007B445A" w:rsidRPr="004C6F03" w:rsidRDefault="007B445A" w:rsidP="002F7930">
      <w:pPr>
        <w:rPr>
          <w:rStyle w:val="Emphasis"/>
          <w:b/>
          <w:i w:val="0"/>
          <w:color w:val="333333"/>
          <w:sz w:val="22"/>
          <w:szCs w:val="22"/>
          <w:shd w:val="clear" w:color="auto" w:fill="F9F9F9"/>
        </w:rPr>
      </w:pPr>
      <w:r w:rsidRPr="004C6F03">
        <w:rPr>
          <w:rStyle w:val="Emphasis"/>
          <w:b/>
          <w:i w:val="0"/>
          <w:color w:val="333333"/>
          <w:sz w:val="22"/>
          <w:szCs w:val="22"/>
          <w:shd w:val="clear" w:color="auto" w:fill="F9F9F9"/>
        </w:rPr>
        <w:t>Prerequisites</w:t>
      </w:r>
    </w:p>
    <w:p w:rsidR="007B445A" w:rsidRPr="004C6F03" w:rsidRDefault="007B445A" w:rsidP="002F7930">
      <w:pPr>
        <w:rPr>
          <w:rStyle w:val="Emphasis"/>
          <w:i w:val="0"/>
          <w:color w:val="333333"/>
          <w:sz w:val="22"/>
          <w:szCs w:val="22"/>
          <w:shd w:val="clear" w:color="auto" w:fill="F9F9F9"/>
        </w:rPr>
      </w:pPr>
      <w:r w:rsidRPr="004C6F03">
        <w:rPr>
          <w:rStyle w:val="Emphasis"/>
          <w:i w:val="0"/>
          <w:color w:val="333333"/>
          <w:sz w:val="22"/>
          <w:szCs w:val="22"/>
          <w:shd w:val="clear" w:color="auto" w:fill="F9F9F9"/>
        </w:rPr>
        <w:t>None</w:t>
      </w:r>
    </w:p>
    <w:p w:rsidR="007B445A" w:rsidRPr="004C6F03" w:rsidRDefault="007B445A" w:rsidP="002F7930">
      <w:pPr>
        <w:rPr>
          <w:rStyle w:val="Emphasis"/>
          <w:i w:val="0"/>
          <w:color w:val="333333"/>
          <w:sz w:val="22"/>
          <w:szCs w:val="22"/>
          <w:shd w:val="clear" w:color="auto" w:fill="F9F9F9"/>
        </w:rPr>
      </w:pPr>
    </w:p>
    <w:p w:rsidR="007B445A" w:rsidRPr="004C6F03" w:rsidRDefault="007B445A" w:rsidP="002F7930">
      <w:pPr>
        <w:rPr>
          <w:rStyle w:val="Emphasis"/>
          <w:b/>
          <w:i w:val="0"/>
          <w:color w:val="333333"/>
          <w:sz w:val="22"/>
          <w:szCs w:val="22"/>
          <w:shd w:val="clear" w:color="auto" w:fill="F9F9F9"/>
        </w:rPr>
      </w:pPr>
      <w:r w:rsidRPr="004C6F03">
        <w:rPr>
          <w:rStyle w:val="Emphasis"/>
          <w:b/>
          <w:i w:val="0"/>
          <w:color w:val="333333"/>
          <w:sz w:val="22"/>
          <w:szCs w:val="22"/>
          <w:shd w:val="clear" w:color="auto" w:fill="F9F9F9"/>
        </w:rPr>
        <w:t>Weight</w:t>
      </w:r>
    </w:p>
    <w:p w:rsidR="007B445A" w:rsidRPr="004C6F03" w:rsidRDefault="007B445A" w:rsidP="002F7930">
      <w:pPr>
        <w:rPr>
          <w:rStyle w:val="Emphasis"/>
          <w:i w:val="0"/>
          <w:color w:val="333333"/>
          <w:sz w:val="22"/>
          <w:szCs w:val="22"/>
          <w:shd w:val="clear" w:color="auto" w:fill="F9F9F9"/>
        </w:rPr>
      </w:pPr>
      <w:r w:rsidRPr="004C6F03">
        <w:rPr>
          <w:rStyle w:val="Emphasis"/>
          <w:i w:val="0"/>
          <w:color w:val="333333"/>
          <w:sz w:val="22"/>
          <w:szCs w:val="22"/>
          <w:shd w:val="clear" w:color="auto" w:fill="F9F9F9"/>
        </w:rPr>
        <w:t>1.2</w:t>
      </w:r>
    </w:p>
    <w:p w:rsidR="00696B0E" w:rsidRPr="004C6F03" w:rsidRDefault="00696B0E" w:rsidP="002F7930">
      <w:pPr>
        <w:rPr>
          <w:rStyle w:val="Emphasis"/>
          <w:i w:val="0"/>
          <w:color w:val="333333"/>
          <w:sz w:val="22"/>
          <w:szCs w:val="22"/>
          <w:shd w:val="clear" w:color="auto" w:fill="F9F9F9"/>
        </w:rPr>
      </w:pPr>
    </w:p>
    <w:p w:rsidR="007B445A" w:rsidRPr="004C6F03" w:rsidRDefault="007B445A" w:rsidP="002F7930">
      <w:pPr>
        <w:rPr>
          <w:b/>
          <w:sz w:val="22"/>
          <w:szCs w:val="22"/>
        </w:rPr>
      </w:pPr>
      <w:r w:rsidRPr="004C6F03">
        <w:rPr>
          <w:b/>
          <w:sz w:val="22"/>
          <w:szCs w:val="22"/>
        </w:rPr>
        <w:t>Required Speeches</w:t>
      </w:r>
    </w:p>
    <w:p w:rsidR="002F7930" w:rsidRPr="004C6F03" w:rsidRDefault="00722F56" w:rsidP="002F7930">
      <w:pPr>
        <w:rPr>
          <w:sz w:val="22"/>
          <w:szCs w:val="22"/>
        </w:rPr>
      </w:pPr>
      <w:r>
        <w:rPr>
          <w:sz w:val="22"/>
          <w:szCs w:val="22"/>
        </w:rPr>
        <w:t>I</w:t>
      </w:r>
      <w:r w:rsidR="002F7930" w:rsidRPr="004C6F03">
        <w:rPr>
          <w:sz w:val="22"/>
          <w:szCs w:val="22"/>
        </w:rPr>
        <w:t xml:space="preserve">nterview, </w:t>
      </w:r>
      <w:r w:rsidRPr="004C6F03">
        <w:rPr>
          <w:sz w:val="22"/>
          <w:szCs w:val="22"/>
        </w:rPr>
        <w:t xml:space="preserve">speech to inform, </w:t>
      </w:r>
      <w:r w:rsidR="002F7930" w:rsidRPr="004C6F03">
        <w:rPr>
          <w:sz w:val="22"/>
          <w:szCs w:val="22"/>
        </w:rPr>
        <w:t xml:space="preserve">demonstration, speech to </w:t>
      </w:r>
      <w:r w:rsidR="00F64C96">
        <w:rPr>
          <w:sz w:val="22"/>
          <w:szCs w:val="22"/>
        </w:rPr>
        <w:t>persuade,</w:t>
      </w:r>
      <w:r w:rsidRPr="00722F56">
        <w:rPr>
          <w:sz w:val="22"/>
          <w:szCs w:val="22"/>
        </w:rPr>
        <w:t xml:space="preserve"> </w:t>
      </w:r>
      <w:r>
        <w:rPr>
          <w:sz w:val="22"/>
          <w:szCs w:val="22"/>
        </w:rPr>
        <w:t>oral interpretation,</w:t>
      </w:r>
      <w:r w:rsidR="00BA2C1E">
        <w:rPr>
          <w:sz w:val="22"/>
          <w:szCs w:val="22"/>
        </w:rPr>
        <w:t xml:space="preserve"> impromptu, special occasion, </w:t>
      </w:r>
      <w:r>
        <w:rPr>
          <w:sz w:val="22"/>
          <w:szCs w:val="22"/>
        </w:rPr>
        <w:t xml:space="preserve">debate, and several other mini-speeches. </w:t>
      </w:r>
    </w:p>
    <w:p w:rsidR="002F7930" w:rsidRPr="004C6F03" w:rsidRDefault="002F7930" w:rsidP="002F7930">
      <w:pPr>
        <w:rPr>
          <w:sz w:val="22"/>
          <w:szCs w:val="22"/>
        </w:rPr>
      </w:pPr>
    </w:p>
    <w:p w:rsidR="002F7930" w:rsidRPr="004C6F03" w:rsidRDefault="002F7930" w:rsidP="002F7930">
      <w:pPr>
        <w:rPr>
          <w:b/>
          <w:sz w:val="22"/>
          <w:szCs w:val="22"/>
        </w:rPr>
      </w:pPr>
      <w:r w:rsidRPr="004C6F03">
        <w:rPr>
          <w:b/>
          <w:sz w:val="22"/>
          <w:szCs w:val="22"/>
        </w:rPr>
        <w:t xml:space="preserve">Required </w:t>
      </w:r>
      <w:r w:rsidR="009143AD">
        <w:rPr>
          <w:b/>
          <w:sz w:val="22"/>
          <w:szCs w:val="22"/>
        </w:rPr>
        <w:t>Supplies</w:t>
      </w:r>
    </w:p>
    <w:p w:rsidR="002F7930" w:rsidRPr="004C6F03" w:rsidRDefault="00722F56" w:rsidP="002F7930">
      <w:pPr>
        <w:rPr>
          <w:sz w:val="22"/>
          <w:szCs w:val="22"/>
        </w:rPr>
      </w:pPr>
      <w:r>
        <w:rPr>
          <w:sz w:val="22"/>
          <w:szCs w:val="22"/>
        </w:rPr>
        <w:t>Obtain</w:t>
      </w:r>
      <w:r w:rsidR="002F7930" w:rsidRPr="004C6F03">
        <w:rPr>
          <w:sz w:val="22"/>
          <w:szCs w:val="22"/>
        </w:rPr>
        <w:t xml:space="preserve"> the following for this class:</w:t>
      </w:r>
    </w:p>
    <w:p w:rsidR="002F7930" w:rsidRPr="004C6F03" w:rsidRDefault="002F7930" w:rsidP="002F7930">
      <w:pPr>
        <w:rPr>
          <w:sz w:val="22"/>
          <w:szCs w:val="22"/>
        </w:rPr>
      </w:pPr>
    </w:p>
    <w:p w:rsidR="002F7930" w:rsidRPr="004C6F03" w:rsidRDefault="002F7930" w:rsidP="002F7930">
      <w:pPr>
        <w:rPr>
          <w:sz w:val="22"/>
          <w:szCs w:val="22"/>
        </w:rPr>
      </w:pPr>
      <w:r w:rsidRPr="004C6F03">
        <w:rPr>
          <w:sz w:val="22"/>
          <w:szCs w:val="22"/>
        </w:rPr>
        <w:tab/>
        <w:t>1 ½ to 2 inch binder</w:t>
      </w:r>
    </w:p>
    <w:p w:rsidR="002F7930" w:rsidRPr="004C6F03" w:rsidRDefault="002F7930" w:rsidP="002F7930">
      <w:pPr>
        <w:rPr>
          <w:sz w:val="22"/>
          <w:szCs w:val="22"/>
        </w:rPr>
      </w:pPr>
      <w:r w:rsidRPr="004C6F03">
        <w:rPr>
          <w:sz w:val="22"/>
          <w:szCs w:val="22"/>
        </w:rPr>
        <w:tab/>
        <w:t>Loose leaf paper</w:t>
      </w:r>
    </w:p>
    <w:p w:rsidR="002F7930" w:rsidRDefault="002F7930" w:rsidP="002F7930">
      <w:pPr>
        <w:rPr>
          <w:sz w:val="22"/>
          <w:szCs w:val="22"/>
        </w:rPr>
      </w:pPr>
      <w:r w:rsidRPr="004C6F03">
        <w:rPr>
          <w:sz w:val="22"/>
          <w:szCs w:val="22"/>
        </w:rPr>
        <w:tab/>
        <w:t>1 package divider tabs</w:t>
      </w:r>
    </w:p>
    <w:p w:rsidR="009143AD" w:rsidRPr="004C6F03" w:rsidRDefault="009143AD" w:rsidP="002F7930">
      <w:pPr>
        <w:rPr>
          <w:sz w:val="22"/>
          <w:szCs w:val="22"/>
        </w:rPr>
      </w:pPr>
      <w:r>
        <w:rPr>
          <w:sz w:val="22"/>
          <w:szCs w:val="22"/>
        </w:rPr>
        <w:tab/>
        <w:t>Note cards</w:t>
      </w:r>
      <w:r w:rsidR="00722F56">
        <w:rPr>
          <w:sz w:val="22"/>
          <w:szCs w:val="22"/>
        </w:rPr>
        <w:t xml:space="preserve"> (and possibly a note card case)</w:t>
      </w:r>
    </w:p>
    <w:p w:rsidR="002F7930" w:rsidRPr="004C6F03" w:rsidRDefault="002F7930" w:rsidP="002F7930">
      <w:pPr>
        <w:rPr>
          <w:sz w:val="22"/>
          <w:szCs w:val="22"/>
        </w:rPr>
      </w:pPr>
    </w:p>
    <w:p w:rsidR="002F7930" w:rsidRPr="004C6F03" w:rsidRDefault="002F7930" w:rsidP="002F7930">
      <w:pPr>
        <w:rPr>
          <w:b/>
          <w:sz w:val="22"/>
          <w:szCs w:val="22"/>
        </w:rPr>
      </w:pPr>
      <w:r w:rsidRPr="004C6F03">
        <w:rPr>
          <w:b/>
          <w:sz w:val="22"/>
          <w:szCs w:val="22"/>
        </w:rPr>
        <w:t>Daily Required Materials</w:t>
      </w:r>
    </w:p>
    <w:p w:rsidR="002F7930" w:rsidRPr="004C6F03" w:rsidRDefault="002F7930" w:rsidP="002F7930">
      <w:pPr>
        <w:rPr>
          <w:sz w:val="22"/>
          <w:szCs w:val="22"/>
        </w:rPr>
      </w:pPr>
      <w:r w:rsidRPr="004C6F03">
        <w:rPr>
          <w:sz w:val="22"/>
          <w:szCs w:val="22"/>
        </w:rPr>
        <w:t>Speech binder, pen or pencil, and any research materials or handouts for speech writing.</w:t>
      </w:r>
    </w:p>
    <w:p w:rsidR="002F7930" w:rsidRPr="004C6F03" w:rsidRDefault="002F7930" w:rsidP="002F7930">
      <w:pPr>
        <w:rPr>
          <w:sz w:val="22"/>
          <w:szCs w:val="22"/>
        </w:rPr>
      </w:pPr>
    </w:p>
    <w:p w:rsidR="002F7930" w:rsidRPr="004C6F03" w:rsidRDefault="002F7930" w:rsidP="002F7930">
      <w:pPr>
        <w:rPr>
          <w:b/>
          <w:sz w:val="22"/>
          <w:szCs w:val="22"/>
        </w:rPr>
      </w:pPr>
      <w:r w:rsidRPr="004C6F03">
        <w:rPr>
          <w:b/>
          <w:sz w:val="22"/>
          <w:szCs w:val="22"/>
        </w:rPr>
        <w:t>Arrival Procedures</w:t>
      </w:r>
    </w:p>
    <w:p w:rsidR="002F7930" w:rsidRPr="004C6F03" w:rsidRDefault="002F7930" w:rsidP="002F7930">
      <w:pPr>
        <w:rPr>
          <w:sz w:val="22"/>
          <w:szCs w:val="22"/>
        </w:rPr>
      </w:pPr>
      <w:r w:rsidRPr="004C6F03">
        <w:rPr>
          <w:sz w:val="22"/>
          <w:szCs w:val="22"/>
        </w:rPr>
        <w:t>Upon arrival students will im</w:t>
      </w:r>
      <w:r w:rsidR="002F464E" w:rsidRPr="004C6F03">
        <w:rPr>
          <w:sz w:val="22"/>
          <w:szCs w:val="22"/>
        </w:rPr>
        <w:t>mediately begin working on the</w:t>
      </w:r>
      <w:r w:rsidRPr="004C6F03">
        <w:rPr>
          <w:sz w:val="22"/>
          <w:szCs w:val="22"/>
        </w:rPr>
        <w:t xml:space="preserve"> bell ringer</w:t>
      </w:r>
      <w:r w:rsidR="002F464E" w:rsidRPr="004C6F03">
        <w:rPr>
          <w:sz w:val="22"/>
          <w:szCs w:val="22"/>
        </w:rPr>
        <w:t xml:space="preserve"> found on the Promethean board </w:t>
      </w:r>
      <w:r w:rsidRPr="004C6F03">
        <w:rPr>
          <w:sz w:val="22"/>
          <w:szCs w:val="22"/>
        </w:rPr>
        <w:t xml:space="preserve">and wait for further instruction. </w:t>
      </w:r>
    </w:p>
    <w:p w:rsidR="002F7930" w:rsidRPr="004C6F03" w:rsidRDefault="002F7930" w:rsidP="002F7930">
      <w:pPr>
        <w:rPr>
          <w:b/>
          <w:sz w:val="22"/>
          <w:szCs w:val="22"/>
        </w:rPr>
      </w:pPr>
    </w:p>
    <w:p w:rsidR="002F7930" w:rsidRPr="004C6F03" w:rsidRDefault="002F7930" w:rsidP="002F7930">
      <w:pPr>
        <w:rPr>
          <w:b/>
          <w:sz w:val="22"/>
          <w:szCs w:val="22"/>
        </w:rPr>
      </w:pPr>
      <w:r w:rsidRPr="004C6F03">
        <w:rPr>
          <w:b/>
          <w:sz w:val="22"/>
          <w:szCs w:val="22"/>
        </w:rPr>
        <w:t>Homework Policy</w:t>
      </w:r>
    </w:p>
    <w:p w:rsidR="002F7930" w:rsidRPr="004C6F03" w:rsidRDefault="002F464E" w:rsidP="002F7930">
      <w:pPr>
        <w:rPr>
          <w:sz w:val="22"/>
          <w:szCs w:val="22"/>
        </w:rPr>
      </w:pPr>
      <w:r w:rsidRPr="004C6F03">
        <w:rPr>
          <w:sz w:val="22"/>
          <w:szCs w:val="22"/>
        </w:rPr>
        <w:t>A</w:t>
      </w:r>
      <w:r w:rsidR="002F7930" w:rsidRPr="004C6F03">
        <w:rPr>
          <w:sz w:val="22"/>
          <w:szCs w:val="22"/>
        </w:rPr>
        <w:t>ll assignments are to be completed the following class day unless another date is given.  Students failing to complete assignments will receive a 25% deduction from the total number of earned points on the first day late. Assignments will receive a 0 point value on the second day or after.</w:t>
      </w:r>
      <w:r w:rsidR="00722F56">
        <w:rPr>
          <w:sz w:val="22"/>
          <w:szCs w:val="22"/>
        </w:rPr>
        <w:t xml:space="preserve"> Homework coupons may not be used on speeches. </w:t>
      </w:r>
    </w:p>
    <w:p w:rsidR="002F7930" w:rsidRPr="004C6F03" w:rsidRDefault="002F7930" w:rsidP="002F7930">
      <w:pPr>
        <w:rPr>
          <w:sz w:val="22"/>
          <w:szCs w:val="22"/>
        </w:rPr>
      </w:pPr>
    </w:p>
    <w:p w:rsidR="002F464E" w:rsidRPr="004C6F03" w:rsidRDefault="002F7930" w:rsidP="002F7930">
      <w:pPr>
        <w:rPr>
          <w:sz w:val="22"/>
          <w:szCs w:val="22"/>
        </w:rPr>
      </w:pPr>
      <w:r w:rsidRPr="004C6F03">
        <w:rPr>
          <w:sz w:val="22"/>
          <w:szCs w:val="22"/>
        </w:rPr>
        <w:t xml:space="preserve">Absent students will have </w:t>
      </w:r>
      <w:r w:rsidR="00696B0E" w:rsidRPr="004C6F03">
        <w:rPr>
          <w:i/>
          <w:sz w:val="22"/>
          <w:szCs w:val="22"/>
        </w:rPr>
        <w:t>one</w:t>
      </w:r>
      <w:r w:rsidRPr="004C6F03">
        <w:rPr>
          <w:i/>
          <w:sz w:val="22"/>
          <w:szCs w:val="22"/>
        </w:rPr>
        <w:t xml:space="preserve"> </w:t>
      </w:r>
      <w:r w:rsidR="00696B0E" w:rsidRPr="004C6F03">
        <w:rPr>
          <w:sz w:val="22"/>
          <w:szCs w:val="22"/>
        </w:rPr>
        <w:t>school day</w:t>
      </w:r>
      <w:r w:rsidRPr="004C6F03">
        <w:rPr>
          <w:sz w:val="22"/>
          <w:szCs w:val="22"/>
        </w:rPr>
        <w:t xml:space="preserve"> to compl</w:t>
      </w:r>
      <w:r w:rsidR="00696B0E" w:rsidRPr="004C6F03">
        <w:rPr>
          <w:sz w:val="22"/>
          <w:szCs w:val="22"/>
        </w:rPr>
        <w:t>ete missed work for each day missed.</w:t>
      </w:r>
    </w:p>
    <w:p w:rsidR="00696B0E" w:rsidRPr="004C6F03" w:rsidRDefault="00696B0E" w:rsidP="002F7930">
      <w:pPr>
        <w:rPr>
          <w:sz w:val="22"/>
          <w:szCs w:val="22"/>
        </w:rPr>
      </w:pPr>
    </w:p>
    <w:p w:rsidR="002F7930" w:rsidRPr="004C6F03" w:rsidRDefault="002F7930" w:rsidP="002F7930">
      <w:pPr>
        <w:rPr>
          <w:sz w:val="22"/>
          <w:szCs w:val="22"/>
        </w:rPr>
      </w:pPr>
      <w:r w:rsidRPr="004C6F03">
        <w:rPr>
          <w:b/>
          <w:sz w:val="22"/>
          <w:szCs w:val="22"/>
        </w:rPr>
        <w:t>Grades and Evaluation</w:t>
      </w:r>
    </w:p>
    <w:p w:rsidR="00722F56" w:rsidRDefault="002F7930" w:rsidP="004C6F03">
      <w:pPr>
        <w:rPr>
          <w:sz w:val="22"/>
          <w:szCs w:val="22"/>
        </w:rPr>
      </w:pPr>
      <w:r w:rsidRPr="004C6F03">
        <w:rPr>
          <w:sz w:val="22"/>
          <w:szCs w:val="22"/>
        </w:rPr>
        <w:t xml:space="preserve">Mrs. Acton will follow the Rock Port R-II grading scale.  Student evaluation will be based on teacher observation, assignments, classroom participation, </w:t>
      </w:r>
      <w:r w:rsidR="00696B0E" w:rsidRPr="004C6F03">
        <w:rPr>
          <w:sz w:val="22"/>
          <w:szCs w:val="22"/>
        </w:rPr>
        <w:t>speeches</w:t>
      </w:r>
      <w:r w:rsidRPr="004C6F03">
        <w:rPr>
          <w:sz w:val="22"/>
          <w:szCs w:val="22"/>
        </w:rPr>
        <w:t xml:space="preserve">, and assessments.  </w:t>
      </w:r>
    </w:p>
    <w:p w:rsidR="004C6F03" w:rsidRPr="00722F56" w:rsidRDefault="004C6F03" w:rsidP="004C6F03">
      <w:pPr>
        <w:rPr>
          <w:sz w:val="22"/>
          <w:szCs w:val="22"/>
        </w:rPr>
      </w:pPr>
      <w:r w:rsidRPr="00722F56">
        <w:rPr>
          <w:b/>
          <w:sz w:val="22"/>
          <w:szCs w:val="22"/>
        </w:rPr>
        <w:lastRenderedPageBreak/>
        <w:t>Rules/Expectations</w:t>
      </w:r>
    </w:p>
    <w:p w:rsidR="004C6F03" w:rsidRPr="004C6F03" w:rsidRDefault="004C6F03" w:rsidP="004C6F03">
      <w:pPr>
        <w:rPr>
          <w:b/>
          <w:sz w:val="22"/>
          <w:szCs w:val="22"/>
        </w:rPr>
      </w:pPr>
    </w:p>
    <w:p w:rsidR="004C6F03" w:rsidRPr="004C6F03" w:rsidRDefault="004C6F03" w:rsidP="004C6F03">
      <w:pPr>
        <w:numPr>
          <w:ilvl w:val="0"/>
          <w:numId w:val="1"/>
        </w:numPr>
        <w:rPr>
          <w:sz w:val="22"/>
          <w:szCs w:val="22"/>
        </w:rPr>
      </w:pPr>
      <w:r w:rsidRPr="004C6F03">
        <w:rPr>
          <w:sz w:val="22"/>
          <w:szCs w:val="22"/>
        </w:rPr>
        <w:t xml:space="preserve">Be in your assigned seat when the bell rings with </w:t>
      </w:r>
      <w:r w:rsidRPr="004C6F03">
        <w:rPr>
          <w:b/>
          <w:sz w:val="22"/>
          <w:szCs w:val="22"/>
          <w:u w:val="single"/>
        </w:rPr>
        <w:t>all</w:t>
      </w:r>
      <w:r w:rsidRPr="004C6F03">
        <w:rPr>
          <w:sz w:val="22"/>
          <w:szCs w:val="22"/>
        </w:rPr>
        <w:t xml:space="preserve"> books and materials.</w:t>
      </w:r>
    </w:p>
    <w:p w:rsidR="004C6F03" w:rsidRPr="004C6F03" w:rsidRDefault="004C6F03" w:rsidP="004C6F03">
      <w:pPr>
        <w:numPr>
          <w:ilvl w:val="0"/>
          <w:numId w:val="1"/>
        </w:numPr>
        <w:rPr>
          <w:sz w:val="22"/>
          <w:szCs w:val="22"/>
        </w:rPr>
      </w:pPr>
      <w:r w:rsidRPr="004C6F03">
        <w:rPr>
          <w:sz w:val="22"/>
          <w:szCs w:val="22"/>
        </w:rPr>
        <w:t>Place cell phones in the basket by the door.</w:t>
      </w:r>
    </w:p>
    <w:p w:rsidR="004C6F03" w:rsidRPr="004C6F03" w:rsidRDefault="004C6F03" w:rsidP="004C6F03">
      <w:pPr>
        <w:numPr>
          <w:ilvl w:val="0"/>
          <w:numId w:val="1"/>
        </w:numPr>
        <w:rPr>
          <w:sz w:val="22"/>
          <w:szCs w:val="22"/>
        </w:rPr>
      </w:pPr>
      <w:r w:rsidRPr="004C6F03">
        <w:rPr>
          <w:sz w:val="22"/>
          <w:szCs w:val="22"/>
        </w:rPr>
        <w:t>Raise hand and wait for permission to speak.</w:t>
      </w:r>
    </w:p>
    <w:p w:rsidR="004C6F03" w:rsidRPr="004C6F03" w:rsidRDefault="004C6F03" w:rsidP="004C6F03">
      <w:pPr>
        <w:numPr>
          <w:ilvl w:val="0"/>
          <w:numId w:val="1"/>
        </w:numPr>
        <w:rPr>
          <w:sz w:val="22"/>
          <w:szCs w:val="22"/>
        </w:rPr>
      </w:pPr>
      <w:r w:rsidRPr="004C6F03">
        <w:rPr>
          <w:sz w:val="22"/>
          <w:szCs w:val="22"/>
        </w:rPr>
        <w:t>Follow directions the first time given.</w:t>
      </w:r>
    </w:p>
    <w:p w:rsidR="004C6F03" w:rsidRPr="004C6F03" w:rsidRDefault="004C6F03" w:rsidP="004C6F03">
      <w:pPr>
        <w:numPr>
          <w:ilvl w:val="0"/>
          <w:numId w:val="1"/>
        </w:numPr>
        <w:rPr>
          <w:sz w:val="22"/>
          <w:szCs w:val="22"/>
        </w:rPr>
      </w:pPr>
      <w:r w:rsidRPr="004C6F03">
        <w:rPr>
          <w:sz w:val="22"/>
          <w:szCs w:val="22"/>
        </w:rPr>
        <w:t>Show respect to teacher and peers by showing good listening behaviors, maintaining appropriate voice levels, and completing tasks during independent work time.</w:t>
      </w:r>
    </w:p>
    <w:p w:rsidR="004C6F03" w:rsidRPr="004C6F03" w:rsidRDefault="004C6F03" w:rsidP="004C6F03">
      <w:pPr>
        <w:numPr>
          <w:ilvl w:val="0"/>
          <w:numId w:val="1"/>
        </w:numPr>
        <w:rPr>
          <w:sz w:val="22"/>
          <w:szCs w:val="22"/>
        </w:rPr>
      </w:pPr>
      <w:r w:rsidRPr="004C6F03">
        <w:rPr>
          <w:sz w:val="22"/>
          <w:szCs w:val="22"/>
        </w:rPr>
        <w:t>Don’t throw away trash during class.</w:t>
      </w:r>
    </w:p>
    <w:p w:rsidR="004C6F03" w:rsidRPr="004C6F03" w:rsidRDefault="004C6F03" w:rsidP="004C6F03">
      <w:pPr>
        <w:numPr>
          <w:ilvl w:val="0"/>
          <w:numId w:val="1"/>
        </w:numPr>
        <w:rPr>
          <w:sz w:val="22"/>
          <w:szCs w:val="22"/>
        </w:rPr>
      </w:pPr>
      <w:r w:rsidRPr="004C6F03">
        <w:rPr>
          <w:sz w:val="22"/>
          <w:szCs w:val="22"/>
        </w:rPr>
        <w:t>All chair legs must be on the floor (no leaning back).</w:t>
      </w:r>
    </w:p>
    <w:p w:rsidR="004C6F03" w:rsidRPr="004C6F03" w:rsidRDefault="004C6F03" w:rsidP="004C6F03">
      <w:pPr>
        <w:numPr>
          <w:ilvl w:val="0"/>
          <w:numId w:val="1"/>
        </w:numPr>
        <w:rPr>
          <w:sz w:val="22"/>
          <w:szCs w:val="22"/>
        </w:rPr>
      </w:pPr>
      <w:r w:rsidRPr="004C6F03">
        <w:rPr>
          <w:sz w:val="22"/>
          <w:szCs w:val="22"/>
        </w:rPr>
        <w:t xml:space="preserve">Wait to be dismissed by the classroom teacher, not the bell. </w:t>
      </w:r>
    </w:p>
    <w:p w:rsidR="004C6F03" w:rsidRPr="004C6F03" w:rsidRDefault="004C6F03" w:rsidP="004C6F03">
      <w:pPr>
        <w:numPr>
          <w:ilvl w:val="0"/>
          <w:numId w:val="1"/>
        </w:numPr>
        <w:rPr>
          <w:sz w:val="22"/>
          <w:szCs w:val="22"/>
        </w:rPr>
      </w:pPr>
      <w:r w:rsidRPr="004C6F03">
        <w:rPr>
          <w:sz w:val="22"/>
          <w:szCs w:val="22"/>
        </w:rPr>
        <w:t>Complete all assignments for the next class day unless specified.</w:t>
      </w:r>
    </w:p>
    <w:p w:rsidR="002F7930" w:rsidRPr="004C6F03" w:rsidRDefault="002F7930" w:rsidP="002F7930">
      <w:pPr>
        <w:rPr>
          <w:sz w:val="22"/>
          <w:szCs w:val="22"/>
        </w:rPr>
      </w:pPr>
    </w:p>
    <w:p w:rsidR="002F7930" w:rsidRPr="004C6F03" w:rsidRDefault="002F7930" w:rsidP="002F7930">
      <w:pPr>
        <w:rPr>
          <w:b/>
          <w:sz w:val="22"/>
          <w:szCs w:val="22"/>
        </w:rPr>
      </w:pPr>
      <w:r w:rsidRPr="004C6F03">
        <w:rPr>
          <w:b/>
          <w:sz w:val="22"/>
          <w:szCs w:val="22"/>
        </w:rPr>
        <w:t>Tardiness</w:t>
      </w:r>
    </w:p>
    <w:p w:rsidR="002F7930" w:rsidRPr="004C6F03" w:rsidRDefault="002F7930" w:rsidP="002F7930">
      <w:pPr>
        <w:rPr>
          <w:sz w:val="22"/>
          <w:szCs w:val="22"/>
        </w:rPr>
      </w:pPr>
      <w:r w:rsidRPr="004C6F03">
        <w:rPr>
          <w:sz w:val="22"/>
          <w:szCs w:val="22"/>
        </w:rPr>
        <w:t>Students must have a pass from the previous hour’s teacher or from the office when arriving late to class. Students without a pass w</w:t>
      </w:r>
      <w:r w:rsidR="002F464E" w:rsidRPr="004C6F03">
        <w:rPr>
          <w:sz w:val="22"/>
          <w:szCs w:val="22"/>
        </w:rPr>
        <w:t>ill be given an unexcused tardy. Students who do not bring the appropriate materials to class will also be counted tardy.</w:t>
      </w:r>
    </w:p>
    <w:p w:rsidR="002F7930" w:rsidRPr="004C6F03" w:rsidRDefault="002F7930" w:rsidP="002F7930">
      <w:pPr>
        <w:rPr>
          <w:sz w:val="22"/>
          <w:szCs w:val="22"/>
        </w:rPr>
      </w:pPr>
    </w:p>
    <w:p w:rsidR="002F7930" w:rsidRPr="004C6F03" w:rsidRDefault="002F7930" w:rsidP="002F7930">
      <w:pPr>
        <w:rPr>
          <w:b/>
          <w:sz w:val="22"/>
          <w:szCs w:val="22"/>
        </w:rPr>
      </w:pPr>
      <w:r w:rsidRPr="004C6F03">
        <w:rPr>
          <w:b/>
          <w:sz w:val="22"/>
          <w:szCs w:val="22"/>
        </w:rPr>
        <w:t>Restroom and Fountain Privileges</w:t>
      </w:r>
    </w:p>
    <w:p w:rsidR="002F7930" w:rsidRPr="004C6F03" w:rsidRDefault="002F7930" w:rsidP="002F7930">
      <w:pPr>
        <w:rPr>
          <w:sz w:val="22"/>
          <w:szCs w:val="22"/>
        </w:rPr>
      </w:pPr>
      <w:r w:rsidRPr="004C6F03">
        <w:rPr>
          <w:sz w:val="22"/>
          <w:szCs w:val="22"/>
        </w:rPr>
        <w:t xml:space="preserve">In general students should take bathroom and fountain breaks during the passing bell time. Students will be allowed three restroom or fountain passes per quarter, as I do understand that there is a need for these breaks. Pass coupons will be issued at the beginning of each quarter. </w:t>
      </w:r>
    </w:p>
    <w:p w:rsidR="002F7930" w:rsidRPr="004C6F03" w:rsidRDefault="002F7930" w:rsidP="002F7930">
      <w:pPr>
        <w:rPr>
          <w:dstrike/>
          <w:sz w:val="22"/>
          <w:szCs w:val="22"/>
        </w:rPr>
      </w:pPr>
    </w:p>
    <w:p w:rsidR="002F7930" w:rsidRPr="004C6F03" w:rsidRDefault="002F7930" w:rsidP="002F7930">
      <w:pPr>
        <w:rPr>
          <w:b/>
          <w:sz w:val="22"/>
          <w:szCs w:val="22"/>
        </w:rPr>
      </w:pPr>
      <w:r w:rsidRPr="004C6F03">
        <w:rPr>
          <w:b/>
          <w:sz w:val="22"/>
          <w:szCs w:val="22"/>
        </w:rPr>
        <w:t>Teacher-Parent Collaboration</w:t>
      </w:r>
    </w:p>
    <w:p w:rsidR="002F7930" w:rsidRPr="004C6F03" w:rsidRDefault="002F7930" w:rsidP="002F7930">
      <w:pPr>
        <w:rPr>
          <w:sz w:val="22"/>
          <w:szCs w:val="22"/>
        </w:rPr>
      </w:pPr>
      <w:r w:rsidRPr="004C6F03">
        <w:rPr>
          <w:sz w:val="22"/>
          <w:szCs w:val="22"/>
        </w:rPr>
        <w:t xml:space="preserve">Parents and teachers are an important team. Together we can ensure student success.  Please work with your child to help ensure that all homework is completed each day.  Please feel free to call or email me with any questions or concerns you might have over your child’s progress.  </w:t>
      </w:r>
      <w:r w:rsidR="002F464E" w:rsidRPr="004C6F03">
        <w:rPr>
          <w:sz w:val="22"/>
          <w:szCs w:val="22"/>
        </w:rPr>
        <w:t xml:space="preserve">I am </w:t>
      </w:r>
      <w:r w:rsidRPr="004C6F03">
        <w:rPr>
          <w:sz w:val="22"/>
          <w:szCs w:val="22"/>
        </w:rPr>
        <w:t xml:space="preserve">available both before and after school and by appointment.  </w:t>
      </w:r>
    </w:p>
    <w:p w:rsidR="002F7930" w:rsidRPr="004C6F03" w:rsidRDefault="002F7930" w:rsidP="002F7930">
      <w:pPr>
        <w:rPr>
          <w:dstrike/>
          <w:sz w:val="22"/>
          <w:szCs w:val="22"/>
        </w:rPr>
      </w:pPr>
    </w:p>
    <w:p w:rsidR="002F7930" w:rsidRPr="004C6F03" w:rsidRDefault="002F7930" w:rsidP="002F7930">
      <w:pPr>
        <w:rPr>
          <w:b/>
          <w:sz w:val="22"/>
          <w:szCs w:val="22"/>
        </w:rPr>
      </w:pPr>
    </w:p>
    <w:p w:rsidR="002F7930" w:rsidRPr="004C6F03" w:rsidRDefault="002F7930" w:rsidP="002F7930">
      <w:pPr>
        <w:rPr>
          <w:b/>
          <w:sz w:val="22"/>
          <w:szCs w:val="22"/>
        </w:rPr>
      </w:pPr>
      <w:r w:rsidRPr="004C6F03">
        <w:rPr>
          <w:b/>
          <w:sz w:val="22"/>
          <w:szCs w:val="22"/>
        </w:rPr>
        <w:t>Contact Information</w:t>
      </w:r>
    </w:p>
    <w:p w:rsidR="002F7930" w:rsidRPr="004C6F03" w:rsidRDefault="002F7930" w:rsidP="002F7930">
      <w:pPr>
        <w:rPr>
          <w:sz w:val="22"/>
          <w:szCs w:val="22"/>
        </w:rPr>
      </w:pPr>
      <w:r w:rsidRPr="004C6F03">
        <w:rPr>
          <w:sz w:val="22"/>
          <w:szCs w:val="22"/>
        </w:rPr>
        <w:t>Mrs. Kerri Acton</w:t>
      </w:r>
    </w:p>
    <w:p w:rsidR="002F7930" w:rsidRPr="004C6F03" w:rsidRDefault="002F7930" w:rsidP="002F7930">
      <w:pPr>
        <w:rPr>
          <w:sz w:val="22"/>
          <w:szCs w:val="22"/>
        </w:rPr>
      </w:pPr>
      <w:r w:rsidRPr="004C6F03">
        <w:rPr>
          <w:sz w:val="22"/>
          <w:szCs w:val="22"/>
        </w:rPr>
        <w:t>Phone: 660-744-6292, ext. 104</w:t>
      </w:r>
    </w:p>
    <w:p w:rsidR="002F7930" w:rsidRPr="004C6F03" w:rsidRDefault="002F7930" w:rsidP="002F7930">
      <w:pPr>
        <w:rPr>
          <w:sz w:val="22"/>
          <w:szCs w:val="22"/>
        </w:rPr>
      </w:pPr>
      <w:r w:rsidRPr="004C6F03">
        <w:rPr>
          <w:sz w:val="22"/>
          <w:szCs w:val="22"/>
        </w:rPr>
        <w:t xml:space="preserve">Email: </w:t>
      </w:r>
      <w:hyperlink r:id="rId5" w:history="1">
        <w:r w:rsidRPr="004C6F03">
          <w:rPr>
            <w:rStyle w:val="Hyperlink"/>
            <w:sz w:val="22"/>
            <w:szCs w:val="22"/>
          </w:rPr>
          <w:t>kacton@rockport.k12.mo.us</w:t>
        </w:r>
      </w:hyperlink>
    </w:p>
    <w:p w:rsidR="002F7930" w:rsidRPr="004C6F03" w:rsidRDefault="002F7930" w:rsidP="002F7930">
      <w:pPr>
        <w:rPr>
          <w:sz w:val="22"/>
          <w:szCs w:val="22"/>
        </w:rPr>
      </w:pPr>
    </w:p>
    <w:p w:rsidR="002F7930" w:rsidRPr="004C6F03" w:rsidRDefault="002F7930" w:rsidP="002F7930">
      <w:pPr>
        <w:rPr>
          <w:sz w:val="22"/>
          <w:szCs w:val="22"/>
        </w:rPr>
      </w:pPr>
    </w:p>
    <w:p w:rsidR="002F7930" w:rsidRPr="004C6F03" w:rsidRDefault="002F7930" w:rsidP="002F7930">
      <w:pPr>
        <w:rPr>
          <w:sz w:val="22"/>
          <w:szCs w:val="22"/>
        </w:rPr>
      </w:pPr>
      <w:r w:rsidRPr="004C6F03">
        <w:rPr>
          <w:sz w:val="22"/>
          <w:szCs w:val="22"/>
        </w:rPr>
        <w:t xml:space="preserve">Please sign this syllabus, which will be kept in the student’s binder as an agreement to the above mentioned rules, expectations, and procedures. </w:t>
      </w:r>
    </w:p>
    <w:p w:rsidR="002F7930" w:rsidRPr="004C6F03" w:rsidRDefault="002F7930" w:rsidP="002F7930">
      <w:pPr>
        <w:rPr>
          <w:sz w:val="22"/>
          <w:szCs w:val="22"/>
        </w:rPr>
      </w:pPr>
    </w:p>
    <w:p w:rsidR="002F7930" w:rsidRPr="004C6F03" w:rsidRDefault="002F7930" w:rsidP="002F7930">
      <w:pPr>
        <w:rPr>
          <w:sz w:val="22"/>
          <w:szCs w:val="22"/>
        </w:rPr>
      </w:pPr>
      <w:r w:rsidRPr="004C6F03">
        <w:rPr>
          <w:sz w:val="22"/>
          <w:szCs w:val="22"/>
        </w:rPr>
        <w:t>__________________________________________</w:t>
      </w:r>
    </w:p>
    <w:p w:rsidR="002F7930" w:rsidRPr="004C6F03" w:rsidRDefault="002F7930" w:rsidP="002F7930">
      <w:pPr>
        <w:rPr>
          <w:sz w:val="22"/>
          <w:szCs w:val="22"/>
        </w:rPr>
      </w:pPr>
      <w:r w:rsidRPr="004C6F03">
        <w:rPr>
          <w:sz w:val="22"/>
          <w:szCs w:val="22"/>
        </w:rPr>
        <w:t>Student</w:t>
      </w:r>
    </w:p>
    <w:p w:rsidR="002F7930" w:rsidRPr="004C6F03" w:rsidRDefault="002F7930" w:rsidP="002F7930">
      <w:pPr>
        <w:rPr>
          <w:sz w:val="22"/>
          <w:szCs w:val="22"/>
        </w:rPr>
      </w:pPr>
    </w:p>
    <w:p w:rsidR="002F7930" w:rsidRPr="004C6F03" w:rsidRDefault="002F7930" w:rsidP="002F7930">
      <w:pPr>
        <w:rPr>
          <w:sz w:val="22"/>
          <w:szCs w:val="22"/>
        </w:rPr>
      </w:pPr>
    </w:p>
    <w:p w:rsidR="002F7930" w:rsidRPr="004C6F03" w:rsidRDefault="002F7930" w:rsidP="002F7930">
      <w:pPr>
        <w:rPr>
          <w:sz w:val="22"/>
          <w:szCs w:val="22"/>
        </w:rPr>
      </w:pPr>
      <w:r w:rsidRPr="004C6F03">
        <w:rPr>
          <w:sz w:val="22"/>
          <w:szCs w:val="22"/>
        </w:rPr>
        <w:t>__________________________________________</w:t>
      </w:r>
      <w:r w:rsidRPr="004C6F03">
        <w:rPr>
          <w:sz w:val="22"/>
          <w:szCs w:val="22"/>
        </w:rPr>
        <w:tab/>
        <w:t>________________________</w:t>
      </w:r>
    </w:p>
    <w:p w:rsidR="002F7930" w:rsidRPr="004C6F03" w:rsidRDefault="002F7930" w:rsidP="002F7930">
      <w:pPr>
        <w:rPr>
          <w:sz w:val="22"/>
          <w:szCs w:val="22"/>
        </w:rPr>
      </w:pPr>
      <w:r w:rsidRPr="004C6F03">
        <w:rPr>
          <w:sz w:val="22"/>
          <w:szCs w:val="22"/>
        </w:rPr>
        <w:t>Parent (s)</w:t>
      </w:r>
      <w:r w:rsidRPr="004C6F03">
        <w:rPr>
          <w:sz w:val="22"/>
          <w:szCs w:val="22"/>
        </w:rPr>
        <w:tab/>
      </w:r>
      <w:r w:rsidRPr="004C6F03">
        <w:rPr>
          <w:sz w:val="22"/>
          <w:szCs w:val="22"/>
        </w:rPr>
        <w:tab/>
      </w:r>
      <w:r w:rsidRPr="004C6F03">
        <w:rPr>
          <w:sz w:val="22"/>
          <w:szCs w:val="22"/>
        </w:rPr>
        <w:tab/>
      </w:r>
      <w:r w:rsidRPr="004C6F03">
        <w:rPr>
          <w:sz w:val="22"/>
          <w:szCs w:val="22"/>
        </w:rPr>
        <w:tab/>
      </w:r>
      <w:r w:rsidRPr="004C6F03">
        <w:rPr>
          <w:sz w:val="22"/>
          <w:szCs w:val="22"/>
        </w:rPr>
        <w:tab/>
      </w:r>
      <w:r w:rsidRPr="004C6F03">
        <w:rPr>
          <w:sz w:val="22"/>
          <w:szCs w:val="22"/>
        </w:rPr>
        <w:tab/>
      </w:r>
      <w:r w:rsidRPr="004C6F03">
        <w:rPr>
          <w:sz w:val="22"/>
          <w:szCs w:val="22"/>
        </w:rPr>
        <w:tab/>
        <w:t>Date</w:t>
      </w:r>
    </w:p>
    <w:p w:rsidR="002F7930" w:rsidRPr="004C6F03" w:rsidRDefault="002F7930" w:rsidP="002F7930">
      <w:pPr>
        <w:rPr>
          <w:sz w:val="22"/>
          <w:szCs w:val="22"/>
        </w:rPr>
      </w:pPr>
    </w:p>
    <w:p w:rsidR="009035A7" w:rsidRPr="00BA2C1E" w:rsidRDefault="002F7930" w:rsidP="002F7930">
      <w:pPr>
        <w:rPr>
          <w:b/>
          <w:sz w:val="22"/>
          <w:szCs w:val="22"/>
          <w:u w:val="single"/>
        </w:rPr>
      </w:pPr>
      <w:r w:rsidRPr="00BA2C1E">
        <w:rPr>
          <w:b/>
          <w:sz w:val="22"/>
          <w:szCs w:val="22"/>
          <w:u w:val="single"/>
        </w:rPr>
        <w:br/>
      </w:r>
      <w:r w:rsidR="00BA2C1E" w:rsidRPr="00BA2C1E">
        <w:rPr>
          <w:b/>
          <w:sz w:val="22"/>
          <w:szCs w:val="22"/>
          <w:u w:val="single"/>
        </w:rPr>
        <w:t xml:space="preserve">Preferred parent email and phone number: </w:t>
      </w:r>
      <w:r w:rsidRPr="00BA2C1E">
        <w:rPr>
          <w:b/>
          <w:sz w:val="22"/>
          <w:szCs w:val="22"/>
          <w:u w:val="single"/>
        </w:rPr>
        <w:br/>
      </w:r>
      <w:r w:rsidRPr="00BA2C1E">
        <w:rPr>
          <w:b/>
          <w:sz w:val="22"/>
          <w:szCs w:val="22"/>
          <w:u w:val="single"/>
        </w:rPr>
        <w:br/>
      </w:r>
    </w:p>
    <w:sectPr w:rsidR="009035A7" w:rsidRPr="00BA2C1E" w:rsidSect="00075C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228C"/>
    <w:multiLevelType w:val="hybridMultilevel"/>
    <w:tmpl w:val="31BE8F1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930"/>
    <w:rsid w:val="00075CC5"/>
    <w:rsid w:val="002F464E"/>
    <w:rsid w:val="002F7930"/>
    <w:rsid w:val="00314D27"/>
    <w:rsid w:val="004C6F03"/>
    <w:rsid w:val="005E62A0"/>
    <w:rsid w:val="0065630C"/>
    <w:rsid w:val="00674DBD"/>
    <w:rsid w:val="00683A51"/>
    <w:rsid w:val="00685D3D"/>
    <w:rsid w:val="00696B0E"/>
    <w:rsid w:val="00722F56"/>
    <w:rsid w:val="007B445A"/>
    <w:rsid w:val="00911910"/>
    <w:rsid w:val="009143AD"/>
    <w:rsid w:val="009158E8"/>
    <w:rsid w:val="009E0792"/>
    <w:rsid w:val="00A94988"/>
    <w:rsid w:val="00BA2C1E"/>
    <w:rsid w:val="00BE6066"/>
    <w:rsid w:val="00C02D97"/>
    <w:rsid w:val="00CD4EA9"/>
    <w:rsid w:val="00D606D5"/>
    <w:rsid w:val="00DF2F55"/>
    <w:rsid w:val="00E41B5B"/>
    <w:rsid w:val="00E74AA7"/>
    <w:rsid w:val="00F64C96"/>
    <w:rsid w:val="00FA67F2"/>
    <w:rsid w:val="00FB2583"/>
    <w:rsid w:val="00FB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930"/>
    <w:rPr>
      <w:color w:val="0000FF" w:themeColor="hyperlink"/>
      <w:u w:val="single"/>
    </w:rPr>
  </w:style>
  <w:style w:type="character" w:styleId="Emphasis">
    <w:name w:val="Emphasis"/>
    <w:basedOn w:val="DefaultParagraphFont"/>
    <w:uiPriority w:val="20"/>
    <w:qFormat/>
    <w:rsid w:val="00696B0E"/>
    <w:rPr>
      <w:i/>
      <w:iCs/>
    </w:rPr>
  </w:style>
  <w:style w:type="character" w:customStyle="1" w:styleId="apple-converted-space">
    <w:name w:val="apple-converted-space"/>
    <w:basedOn w:val="DefaultParagraphFont"/>
    <w:rsid w:val="00696B0E"/>
  </w:style>
</w:styles>
</file>

<file path=word/webSettings.xml><?xml version="1.0" encoding="utf-8"?>
<w:webSettings xmlns:r="http://schemas.openxmlformats.org/officeDocument/2006/relationships" xmlns:w="http://schemas.openxmlformats.org/wordprocessingml/2006/main">
  <w:divs>
    <w:div w:id="5214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cton@rockport.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KActon</dc:creator>
  <cp:keywords/>
  <dc:description/>
  <cp:lastModifiedBy>kacton</cp:lastModifiedBy>
  <cp:revision>12</cp:revision>
  <cp:lastPrinted>2015-08-19T23:17:00Z</cp:lastPrinted>
  <dcterms:created xsi:type="dcterms:W3CDTF">2013-08-07T01:50:00Z</dcterms:created>
  <dcterms:modified xsi:type="dcterms:W3CDTF">2016-01-04T15:21:00Z</dcterms:modified>
</cp:coreProperties>
</file>